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1E" w:rsidRDefault="009E161E" w:rsidP="009E161E">
      <w:pPr>
        <w:pStyle w:val="1"/>
        <w:rPr>
          <w:b/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9E161E" w:rsidRDefault="009E161E" w:rsidP="009E161E">
      <w:pPr>
        <w:jc w:val="center"/>
        <w:rPr>
          <w:bCs/>
        </w:rPr>
      </w:pPr>
      <w:r>
        <w:rPr>
          <w:bCs/>
        </w:rPr>
        <w:t>«ДЕТСКИЙ САД № 176 ПРИСМОТРА И ОЗДОРОВЛЕНИЯ»</w:t>
      </w:r>
    </w:p>
    <w:p w:rsidR="009E161E" w:rsidRDefault="009E161E" w:rsidP="009E161E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Семафорная</w:t>
      </w:r>
      <w:proofErr w:type="gramEnd"/>
      <w:r>
        <w:rPr>
          <w:sz w:val="18"/>
          <w:szCs w:val="18"/>
        </w:rPr>
        <w:t xml:space="preserve"> ул., д. 241а,  г. Красноярск,  660064, тел 236-32-79,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7"/>
            <w:sz w:val="18"/>
            <w:szCs w:val="18"/>
            <w:lang w:val="en-US"/>
          </w:rPr>
          <w:t>ds</w:t>
        </w:r>
        <w:r>
          <w:rPr>
            <w:rStyle w:val="a7"/>
            <w:sz w:val="18"/>
            <w:szCs w:val="18"/>
          </w:rPr>
          <w:t>176</w:t>
        </w:r>
        <w:r>
          <w:rPr>
            <w:rStyle w:val="a7"/>
            <w:sz w:val="18"/>
            <w:szCs w:val="18"/>
            <w:lang w:val="en-US"/>
          </w:rPr>
          <w:t>tub</w:t>
        </w:r>
        <w:r>
          <w:rPr>
            <w:rStyle w:val="a7"/>
            <w:sz w:val="18"/>
            <w:szCs w:val="18"/>
          </w:rPr>
          <w:t>@</w:t>
        </w:r>
        <w:r>
          <w:rPr>
            <w:rStyle w:val="a7"/>
            <w:sz w:val="18"/>
            <w:szCs w:val="18"/>
            <w:lang w:val="en-US"/>
          </w:rPr>
          <w:t>mail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ru</w:t>
        </w:r>
      </w:hyperlink>
    </w:p>
    <w:p w:rsidR="009E161E" w:rsidRDefault="009E161E" w:rsidP="009E161E">
      <w:pPr>
        <w:jc w:val="center"/>
        <w:rPr>
          <w:sz w:val="18"/>
          <w:szCs w:val="18"/>
        </w:rPr>
      </w:pPr>
      <w:r>
        <w:rPr>
          <w:sz w:val="18"/>
          <w:szCs w:val="18"/>
        </w:rPr>
        <w:t>ОКПО 53635098, ОГРН 1022402299039, ИНН/КПП 2464032447/246401001</w:t>
      </w:r>
    </w:p>
    <w:p w:rsidR="009E161E" w:rsidRDefault="009E161E" w:rsidP="009E161E">
      <w:pPr>
        <w:jc w:val="center"/>
        <w:rPr>
          <w:sz w:val="18"/>
          <w:szCs w:val="18"/>
        </w:rPr>
      </w:pPr>
    </w:p>
    <w:p w:rsidR="009E161E" w:rsidRDefault="009E161E" w:rsidP="009E161E">
      <w:pPr>
        <w:jc w:val="center"/>
        <w:rPr>
          <w:b/>
          <w:sz w:val="28"/>
          <w:szCs w:val="28"/>
        </w:rPr>
      </w:pPr>
      <w:proofErr w:type="spellStart"/>
      <w:r w:rsidRPr="00801AD4">
        <w:rPr>
          <w:b/>
          <w:sz w:val="28"/>
          <w:szCs w:val="28"/>
        </w:rPr>
        <w:t>Коррупциогенная</w:t>
      </w:r>
      <w:proofErr w:type="spellEnd"/>
      <w:r w:rsidRPr="00801AD4">
        <w:rPr>
          <w:b/>
          <w:sz w:val="28"/>
          <w:szCs w:val="28"/>
        </w:rPr>
        <w:t xml:space="preserve"> кар</w:t>
      </w:r>
      <w:r>
        <w:rPr>
          <w:b/>
          <w:sz w:val="28"/>
          <w:szCs w:val="28"/>
        </w:rPr>
        <w:t>та рабочего места заведующего МБ</w:t>
      </w:r>
      <w:r w:rsidRPr="00801AD4">
        <w:rPr>
          <w:b/>
          <w:sz w:val="28"/>
          <w:szCs w:val="28"/>
        </w:rPr>
        <w:t>ДОУ № 1</w:t>
      </w:r>
      <w:r>
        <w:rPr>
          <w:b/>
          <w:sz w:val="28"/>
          <w:szCs w:val="28"/>
        </w:rPr>
        <w:t>76</w:t>
      </w:r>
    </w:p>
    <w:p w:rsidR="009E161E" w:rsidRDefault="009E161E" w:rsidP="009E161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48"/>
        <w:gridCol w:w="1070"/>
        <w:gridCol w:w="1418"/>
        <w:gridCol w:w="1015"/>
        <w:gridCol w:w="1205"/>
        <w:gridCol w:w="898"/>
        <w:gridCol w:w="851"/>
        <w:gridCol w:w="2693"/>
        <w:gridCol w:w="907"/>
        <w:gridCol w:w="1524"/>
        <w:gridCol w:w="1188"/>
        <w:gridCol w:w="1419"/>
      </w:tblGrid>
      <w:tr w:rsidR="009E161E" w:rsidTr="005758CF">
        <w:trPr>
          <w:trHeight w:val="460"/>
        </w:trPr>
        <w:tc>
          <w:tcPr>
            <w:tcW w:w="1448" w:type="dxa"/>
            <w:vMerge w:val="restart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процесс</w:t>
            </w:r>
          </w:p>
        </w:tc>
        <w:tc>
          <w:tcPr>
            <w:tcW w:w="1070" w:type="dxa"/>
            <w:vMerge w:val="restart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под процесс</w:t>
            </w:r>
          </w:p>
        </w:tc>
        <w:tc>
          <w:tcPr>
            <w:tcW w:w="1418" w:type="dxa"/>
            <w:vMerge w:val="restart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участники процесса</w:t>
            </w:r>
          </w:p>
        </w:tc>
        <w:tc>
          <w:tcPr>
            <w:tcW w:w="3969" w:type="dxa"/>
            <w:gridSpan w:val="4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критические точки</w:t>
            </w:r>
          </w:p>
        </w:tc>
        <w:tc>
          <w:tcPr>
            <w:tcW w:w="2693" w:type="dxa"/>
            <w:vMerge w:val="restart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сигналы опасности</w:t>
            </w:r>
          </w:p>
        </w:tc>
        <w:tc>
          <w:tcPr>
            <w:tcW w:w="907" w:type="dxa"/>
            <w:vMerge w:val="restart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коллизии</w:t>
            </w:r>
          </w:p>
        </w:tc>
        <w:tc>
          <w:tcPr>
            <w:tcW w:w="1524" w:type="dxa"/>
            <w:vMerge w:val="restart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возможные коррупционные правонарушения</w:t>
            </w:r>
          </w:p>
        </w:tc>
        <w:tc>
          <w:tcPr>
            <w:tcW w:w="1188" w:type="dxa"/>
            <w:vMerge w:val="restart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вероятность наступления</w:t>
            </w:r>
          </w:p>
        </w:tc>
        <w:tc>
          <w:tcPr>
            <w:tcW w:w="1419" w:type="dxa"/>
            <w:vMerge w:val="restart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 xml:space="preserve">последствия </w:t>
            </w:r>
          </w:p>
        </w:tc>
      </w:tr>
      <w:tr w:rsidR="009E161E" w:rsidTr="005758CF">
        <w:trPr>
          <w:trHeight w:val="270"/>
        </w:trPr>
        <w:tc>
          <w:tcPr>
            <w:tcW w:w="1448" w:type="dxa"/>
            <w:vMerge/>
          </w:tcPr>
          <w:p w:rsidR="009E161E" w:rsidRPr="0000014A" w:rsidRDefault="009E161E" w:rsidP="0057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9E161E" w:rsidRPr="0000014A" w:rsidRDefault="009E161E" w:rsidP="0057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161E" w:rsidRPr="0000014A" w:rsidRDefault="009E161E" w:rsidP="0057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непрозрачность процессов</w:t>
            </w:r>
          </w:p>
        </w:tc>
        <w:tc>
          <w:tcPr>
            <w:tcW w:w="1205" w:type="dxa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возможность принятия нескольких решений</w:t>
            </w:r>
          </w:p>
        </w:tc>
        <w:tc>
          <w:tcPr>
            <w:tcW w:w="898" w:type="dxa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>возможность руководителя использовать свою власть для получения дополнительных необходимых ресурсов</w:t>
            </w:r>
          </w:p>
        </w:tc>
        <w:tc>
          <w:tcPr>
            <w:tcW w:w="851" w:type="dxa"/>
          </w:tcPr>
          <w:p w:rsidR="009E161E" w:rsidRPr="0000014A" w:rsidRDefault="009E161E" w:rsidP="005758CF">
            <w:pPr>
              <w:jc w:val="center"/>
              <w:rPr>
                <w:b/>
                <w:sz w:val="18"/>
                <w:szCs w:val="18"/>
              </w:rPr>
            </w:pPr>
            <w:r w:rsidRPr="0000014A">
              <w:rPr>
                <w:b/>
                <w:sz w:val="18"/>
                <w:szCs w:val="18"/>
              </w:rPr>
              <w:t xml:space="preserve">общая оценка </w:t>
            </w:r>
            <w:proofErr w:type="spellStart"/>
            <w:r w:rsidRPr="0000014A">
              <w:rPr>
                <w:b/>
                <w:sz w:val="18"/>
                <w:szCs w:val="18"/>
              </w:rPr>
              <w:t>подпроцесса</w:t>
            </w:r>
            <w:proofErr w:type="spellEnd"/>
            <w:r w:rsidRPr="0000014A">
              <w:rPr>
                <w:b/>
                <w:sz w:val="18"/>
                <w:szCs w:val="18"/>
              </w:rPr>
              <w:t xml:space="preserve"> по критическим </w:t>
            </w:r>
            <w:proofErr w:type="gramStart"/>
            <w:r w:rsidRPr="0000014A">
              <w:rPr>
                <w:b/>
                <w:sz w:val="18"/>
                <w:szCs w:val="18"/>
              </w:rPr>
              <w:t>торчкам</w:t>
            </w:r>
            <w:proofErr w:type="gramEnd"/>
          </w:p>
        </w:tc>
        <w:tc>
          <w:tcPr>
            <w:tcW w:w="2693" w:type="dxa"/>
            <w:vMerge/>
          </w:tcPr>
          <w:p w:rsidR="009E161E" w:rsidRPr="00801AD4" w:rsidRDefault="009E161E" w:rsidP="0057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E161E" w:rsidRPr="00801AD4" w:rsidRDefault="009E161E" w:rsidP="0057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E161E" w:rsidRPr="00801AD4" w:rsidRDefault="009E161E" w:rsidP="0057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E161E" w:rsidRPr="00801AD4" w:rsidRDefault="009E161E" w:rsidP="0057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E161E" w:rsidRPr="00801AD4" w:rsidRDefault="009E161E" w:rsidP="005758CF">
            <w:pPr>
              <w:jc w:val="center"/>
              <w:rPr>
                <w:sz w:val="24"/>
                <w:szCs w:val="24"/>
              </w:rPr>
            </w:pPr>
          </w:p>
        </w:tc>
      </w:tr>
      <w:tr w:rsidR="009E161E" w:rsidTr="005758CF">
        <w:tc>
          <w:tcPr>
            <w:tcW w:w="1448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proofErr w:type="gramStart"/>
            <w:r w:rsidRPr="0000014A">
              <w:rPr>
                <w:sz w:val="18"/>
                <w:szCs w:val="18"/>
              </w:rPr>
              <w:t>Взаимодействие с родителями (законными представителями</w:t>
            </w:r>
            <w:proofErr w:type="gramEnd"/>
          </w:p>
        </w:tc>
        <w:tc>
          <w:tcPr>
            <w:tcW w:w="1070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 w:rsidRPr="0000014A">
              <w:rPr>
                <w:sz w:val="18"/>
                <w:szCs w:val="18"/>
              </w:rPr>
              <w:t>прием детей в МАДО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1418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 w:rsidRPr="0000014A">
              <w:rPr>
                <w:sz w:val="18"/>
                <w:szCs w:val="18"/>
              </w:rPr>
              <w:t>заведующий, родители (законные представители воспитанника)</w:t>
            </w:r>
          </w:p>
        </w:tc>
        <w:tc>
          <w:tcPr>
            <w:tcW w:w="1015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 w:rsidRPr="0000014A">
              <w:rPr>
                <w:sz w:val="18"/>
                <w:szCs w:val="18"/>
              </w:rPr>
              <w:t>0</w:t>
            </w:r>
          </w:p>
        </w:tc>
        <w:tc>
          <w:tcPr>
            <w:tcW w:w="1205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 w:rsidRPr="0000014A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 w:rsidRPr="0000014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 w:rsidRPr="0000014A">
              <w:rPr>
                <w:sz w:val="18"/>
                <w:szCs w:val="18"/>
              </w:rPr>
              <w:t>низкий</w:t>
            </w:r>
          </w:p>
        </w:tc>
        <w:tc>
          <w:tcPr>
            <w:tcW w:w="2693" w:type="dxa"/>
          </w:tcPr>
          <w:p w:rsidR="009E161E" w:rsidRDefault="009E161E" w:rsidP="005758CF">
            <w:pPr>
              <w:pStyle w:val="a4"/>
              <w:numPr>
                <w:ilvl w:val="0"/>
                <w:numId w:val="1"/>
              </w:numPr>
              <w:ind w:left="-92" w:hanging="133"/>
              <w:rPr>
                <w:sz w:val="18"/>
                <w:szCs w:val="18"/>
              </w:rPr>
            </w:pPr>
            <w:r w:rsidRPr="0000014A">
              <w:rPr>
                <w:sz w:val="18"/>
                <w:szCs w:val="18"/>
              </w:rPr>
              <w:t xml:space="preserve">Незаконный прием лиц: не обладающих льготами, не </w:t>
            </w:r>
            <w:proofErr w:type="gramStart"/>
            <w:r w:rsidRPr="0000014A">
              <w:rPr>
                <w:sz w:val="18"/>
                <w:szCs w:val="18"/>
              </w:rPr>
              <w:t>имеющие</w:t>
            </w:r>
            <w:proofErr w:type="gramEnd"/>
            <w:r w:rsidRPr="0000014A">
              <w:rPr>
                <w:sz w:val="18"/>
                <w:szCs w:val="18"/>
              </w:rPr>
              <w:t xml:space="preserve"> направление ГУО г. Красноярска</w:t>
            </w:r>
          </w:p>
          <w:p w:rsidR="009E161E" w:rsidRDefault="009E161E" w:rsidP="005758CF">
            <w:pPr>
              <w:pStyle w:val="a4"/>
              <w:numPr>
                <w:ilvl w:val="0"/>
                <w:numId w:val="1"/>
              </w:numPr>
              <w:ind w:left="-92" w:hanging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Жалобы</w:t>
            </w:r>
          </w:p>
          <w:p w:rsidR="009E161E" w:rsidRPr="0000014A" w:rsidRDefault="009E161E" w:rsidP="005758CF">
            <w:pPr>
              <w:pStyle w:val="a4"/>
              <w:numPr>
                <w:ilvl w:val="0"/>
                <w:numId w:val="1"/>
              </w:numPr>
              <w:ind w:left="-92" w:hanging="13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 не отвечающие требованиям внутренней проверки</w:t>
            </w:r>
            <w:proofErr w:type="gramEnd"/>
          </w:p>
        </w:tc>
        <w:tc>
          <w:tcPr>
            <w:tcW w:w="907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денежных средств</w:t>
            </w:r>
          </w:p>
        </w:tc>
        <w:tc>
          <w:tcPr>
            <w:tcW w:w="1524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злоупотребление должностными полномочиями</w:t>
            </w:r>
          </w:p>
        </w:tc>
        <w:tc>
          <w:tcPr>
            <w:tcW w:w="1188" w:type="dxa"/>
          </w:tcPr>
          <w:p w:rsidR="009E161E" w:rsidRPr="0000014A" w:rsidRDefault="009E161E" w:rsidP="0057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419" w:type="dxa"/>
          </w:tcPr>
          <w:p w:rsidR="009E161E" w:rsidRDefault="009E161E" w:rsidP="0057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1)судебные разбирательства</w:t>
            </w:r>
          </w:p>
          <w:p w:rsidR="009E161E" w:rsidRDefault="009E161E" w:rsidP="005758CF">
            <w:pPr>
              <w:rPr>
                <w:sz w:val="18"/>
                <w:szCs w:val="18"/>
              </w:rPr>
            </w:pPr>
          </w:p>
          <w:p w:rsidR="009E161E" w:rsidRDefault="009E161E" w:rsidP="0057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2)частные жалобы</w:t>
            </w:r>
          </w:p>
          <w:p w:rsidR="009E161E" w:rsidRDefault="009E161E" w:rsidP="0057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3)проведение дополнительных проверок</w:t>
            </w:r>
          </w:p>
          <w:p w:rsidR="009E161E" w:rsidRPr="0000014A" w:rsidRDefault="009E161E" w:rsidP="0057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4)привлечение виновных лиц к установленной законом ответственности</w:t>
            </w:r>
          </w:p>
        </w:tc>
      </w:tr>
    </w:tbl>
    <w:p w:rsidR="009E161E" w:rsidRDefault="009E161E" w:rsidP="009E161E">
      <w:pPr>
        <w:jc w:val="center"/>
        <w:rPr>
          <w:b/>
          <w:sz w:val="28"/>
          <w:szCs w:val="28"/>
        </w:rPr>
      </w:pPr>
    </w:p>
    <w:p w:rsidR="009E161E" w:rsidRDefault="009E161E" w:rsidP="009E161E">
      <w:pPr>
        <w:jc w:val="center"/>
        <w:rPr>
          <w:b/>
          <w:sz w:val="28"/>
          <w:szCs w:val="28"/>
        </w:rPr>
      </w:pPr>
    </w:p>
    <w:p w:rsidR="009E161E" w:rsidRDefault="009E161E" w:rsidP="009E161E">
      <w:pPr>
        <w:jc w:val="center"/>
        <w:rPr>
          <w:b/>
          <w:sz w:val="28"/>
          <w:szCs w:val="28"/>
        </w:rPr>
      </w:pPr>
    </w:p>
    <w:p w:rsidR="009E161E" w:rsidRDefault="009E161E" w:rsidP="009E161E">
      <w:pPr>
        <w:jc w:val="center"/>
        <w:rPr>
          <w:b/>
          <w:sz w:val="28"/>
          <w:szCs w:val="28"/>
        </w:rPr>
      </w:pPr>
    </w:p>
    <w:p w:rsidR="009E161E" w:rsidRDefault="009E161E" w:rsidP="009E161E">
      <w:pPr>
        <w:jc w:val="center"/>
        <w:rPr>
          <w:b/>
          <w:sz w:val="28"/>
          <w:szCs w:val="28"/>
        </w:rPr>
      </w:pPr>
    </w:p>
    <w:p w:rsidR="009E161E" w:rsidRPr="00801AD4" w:rsidRDefault="009E161E" w:rsidP="009E161E">
      <w:pPr>
        <w:jc w:val="center"/>
        <w:rPr>
          <w:b/>
          <w:sz w:val="28"/>
          <w:szCs w:val="28"/>
        </w:rPr>
        <w:sectPr w:rsidR="009E161E" w:rsidRPr="00801AD4" w:rsidSect="009E161E">
          <w:pgSz w:w="16860" w:h="12240" w:orient="landscape"/>
          <w:pgMar w:top="720" w:right="720" w:bottom="426" w:left="720" w:header="0" w:footer="0" w:gutter="0"/>
          <w:cols w:space="0"/>
          <w:docGrid w:linePitch="299"/>
        </w:sectPr>
      </w:pPr>
    </w:p>
    <w:tbl>
      <w:tblPr>
        <w:tblStyle w:val="a3"/>
        <w:tblpPr w:leftFromText="180" w:rightFromText="180" w:horzAnchor="margin" w:tblpXSpec="center" w:tblpY="-555"/>
        <w:tblW w:w="16160" w:type="dxa"/>
        <w:tblLayout w:type="fixed"/>
        <w:tblLook w:val="04A0"/>
      </w:tblPr>
      <w:tblGrid>
        <w:gridCol w:w="1277"/>
        <w:gridCol w:w="1842"/>
        <w:gridCol w:w="1575"/>
        <w:gridCol w:w="693"/>
        <w:gridCol w:w="1276"/>
        <w:gridCol w:w="850"/>
        <w:gridCol w:w="851"/>
        <w:gridCol w:w="2409"/>
        <w:gridCol w:w="1276"/>
        <w:gridCol w:w="1560"/>
        <w:gridCol w:w="850"/>
        <w:gridCol w:w="1701"/>
      </w:tblGrid>
      <w:tr w:rsidR="009E161E" w:rsidTr="009E161E">
        <w:tc>
          <w:tcPr>
            <w:tcW w:w="1277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для  осуществления деятельности, предусмотренной уставом ОУ дополнительных </w:t>
            </w:r>
            <w:proofErr w:type="spellStart"/>
            <w:r>
              <w:rPr>
                <w:sz w:val="20"/>
                <w:szCs w:val="20"/>
              </w:rPr>
              <w:t>источноков</w:t>
            </w:r>
            <w:proofErr w:type="spellEnd"/>
            <w:r>
              <w:rPr>
                <w:sz w:val="20"/>
                <w:szCs w:val="20"/>
              </w:rPr>
              <w:t xml:space="preserve"> финансовых средств со стороны родителей (законных представителей) воспитанников</w:t>
            </w:r>
          </w:p>
        </w:tc>
        <w:tc>
          <w:tcPr>
            <w:tcW w:w="1575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 w:rsidRPr="0000014A">
              <w:rPr>
                <w:sz w:val="18"/>
                <w:szCs w:val="18"/>
              </w:rPr>
              <w:t>заведующий, родители (законные представители воспитанника)</w:t>
            </w:r>
          </w:p>
        </w:tc>
        <w:tc>
          <w:tcPr>
            <w:tcW w:w="693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2409" w:type="dxa"/>
          </w:tcPr>
          <w:p w:rsidR="009E161E" w:rsidRPr="00901ED6" w:rsidRDefault="009E161E" w:rsidP="009E161E">
            <w:pPr>
              <w:rPr>
                <w:sz w:val="20"/>
                <w:szCs w:val="20"/>
              </w:rPr>
            </w:pPr>
            <w:r w:rsidRPr="00901ED6">
              <w:rPr>
                <w:sz w:val="20"/>
                <w:szCs w:val="20"/>
              </w:rPr>
              <w:t xml:space="preserve">отсутствие достоверной информации о товарах, работах, услугах, 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 w:rsidRPr="00901ED6">
              <w:rPr>
                <w:sz w:val="20"/>
                <w:szCs w:val="20"/>
              </w:rPr>
              <w:t>наличие недостоверной вводящей в заблуждение информации,</w:t>
            </w:r>
            <w:r>
              <w:rPr>
                <w:sz w:val="20"/>
                <w:szCs w:val="20"/>
              </w:rPr>
              <w:t xml:space="preserve"> расточительный образ жизни сотрудников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денежных средств,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изменение целевого назначения, отсутствие достоверной, публичной и общедоступной отчетности</w:t>
            </w:r>
          </w:p>
        </w:tc>
        <w:tc>
          <w:tcPr>
            <w:tcW w:w="156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 данными, хищения, предоставление ложной отчетности, нецелевое использование денежных средств</w:t>
            </w:r>
          </w:p>
        </w:tc>
        <w:tc>
          <w:tcPr>
            <w:tcW w:w="850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70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судебные разбирательства, частые жалобы, снижение индекса доверия к ОУ,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виновных лиц к  установленной законом ответственности, увольнение кадров и поиск новых сотрудников</w:t>
            </w:r>
          </w:p>
        </w:tc>
      </w:tr>
      <w:tr w:rsidR="009E161E" w:rsidTr="009E161E">
        <w:tc>
          <w:tcPr>
            <w:tcW w:w="1277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трудовым коллективом</w:t>
            </w:r>
          </w:p>
        </w:tc>
        <w:tc>
          <w:tcPr>
            <w:tcW w:w="1842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подбор, расстановка, увольнение кадров</w:t>
            </w:r>
          </w:p>
        </w:tc>
        <w:tc>
          <w:tcPr>
            <w:tcW w:w="1575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693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409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длительное отсутствие на работе в рабочее время без уважительной причины принятого сотрудника, недостаток компетентности работника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служебный подлог, злоупотребление должностными полномочиями, необоснованные выплаты сотрудникам</w:t>
            </w:r>
          </w:p>
        </w:tc>
        <w:tc>
          <w:tcPr>
            <w:tcW w:w="156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с нарушением установленных требованиями, сговор между руководителем ОУ и работником, фаворитизм, фальсификация документов</w:t>
            </w:r>
          </w:p>
        </w:tc>
        <w:tc>
          <w:tcPr>
            <w:tcW w:w="850" w:type="dxa"/>
          </w:tcPr>
          <w:p w:rsidR="009E161E" w:rsidRDefault="009E161E" w:rsidP="009E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70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судебные разбирательства,  проведение дополнительных проверок,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виновных лиц к  установленной законом ответственности</w:t>
            </w:r>
          </w:p>
        </w:tc>
      </w:tr>
      <w:tr w:rsidR="009E161E" w:rsidTr="009E161E">
        <w:tc>
          <w:tcPr>
            <w:tcW w:w="1277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фонда оплаты труда, в том числе стимулирующей части</w:t>
            </w:r>
          </w:p>
        </w:tc>
        <w:tc>
          <w:tcPr>
            <w:tcW w:w="1575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заведующий, зам. заведующего по УВР, АХР, члены комиссии по распределению  стимулирующей части </w:t>
            </w:r>
          </w:p>
        </w:tc>
        <w:tc>
          <w:tcPr>
            <w:tcW w:w="693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409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недостаток компетентности членов комиссии,</w:t>
            </w:r>
            <w:r w:rsidRPr="00901ED6">
              <w:rPr>
                <w:sz w:val="20"/>
                <w:szCs w:val="20"/>
              </w:rPr>
              <w:t xml:space="preserve"> наличие недостоверной вводящей в заблуждение информации</w:t>
            </w:r>
            <w:r>
              <w:rPr>
                <w:sz w:val="20"/>
                <w:szCs w:val="20"/>
              </w:rPr>
              <w:t>, не информированность директора о требованиях нормативно-правовых актов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служебный подлог, злоупотребление должностными полномочиями, необоснованные выплаты сотрудникам</w:t>
            </w:r>
          </w:p>
        </w:tc>
        <w:tc>
          <w:tcPr>
            <w:tcW w:w="156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с нарушением установленных требованиями, сговор между руководителем ОУ и работником, фаворитизм, фальсификация документов</w:t>
            </w:r>
          </w:p>
        </w:tc>
        <w:tc>
          <w:tcPr>
            <w:tcW w:w="85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70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судебные разбирательства,  проведение дополнительных проверок,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виновных лиц к  установленной законом ответственности, замена членов комиссии, снижение уровня доверия к членам комиссии</w:t>
            </w:r>
          </w:p>
        </w:tc>
      </w:tr>
      <w:tr w:rsidR="009E161E" w:rsidTr="009E161E">
        <w:tc>
          <w:tcPr>
            <w:tcW w:w="1277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</w:t>
            </w:r>
            <w:r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842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локальных </w:t>
            </w:r>
            <w:r>
              <w:rPr>
                <w:sz w:val="20"/>
                <w:szCs w:val="20"/>
              </w:rPr>
              <w:lastRenderedPageBreak/>
              <w:t>нормативных актов</w:t>
            </w:r>
          </w:p>
        </w:tc>
        <w:tc>
          <w:tcPr>
            <w:tcW w:w="1575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693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2409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информированность директора о требованиях </w:t>
            </w:r>
            <w:r>
              <w:rPr>
                <w:sz w:val="20"/>
                <w:szCs w:val="20"/>
              </w:rPr>
              <w:lastRenderedPageBreak/>
              <w:t>нормативно-правовых актов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 достоверно</w:t>
            </w:r>
            <w:r>
              <w:rPr>
                <w:sz w:val="20"/>
                <w:szCs w:val="20"/>
              </w:rPr>
              <w:lastRenderedPageBreak/>
              <w:t>й, публичной и общедоступной отчетности</w:t>
            </w:r>
          </w:p>
        </w:tc>
        <w:tc>
          <w:tcPr>
            <w:tcW w:w="156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манипуляция данными, </w:t>
            </w:r>
            <w:r>
              <w:rPr>
                <w:sz w:val="20"/>
                <w:szCs w:val="20"/>
              </w:rPr>
              <w:lastRenderedPageBreak/>
              <w:t>предоставление ложной отчетности,</w:t>
            </w:r>
          </w:p>
        </w:tc>
        <w:tc>
          <w:tcPr>
            <w:tcW w:w="85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70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разбирательства,  проведение </w:t>
            </w:r>
            <w:r>
              <w:rPr>
                <w:sz w:val="20"/>
                <w:szCs w:val="20"/>
              </w:rPr>
              <w:lastRenderedPageBreak/>
              <w:t>дополнительных проверок,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виновных лиц к  установленной законом ответственности, замена членов комиссии, </w:t>
            </w:r>
          </w:p>
        </w:tc>
      </w:tr>
      <w:tr w:rsidR="009E161E" w:rsidTr="009E161E">
        <w:tc>
          <w:tcPr>
            <w:tcW w:w="1277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финансовыми и материальными ресурсами</w:t>
            </w:r>
          </w:p>
        </w:tc>
        <w:tc>
          <w:tcPr>
            <w:tcW w:w="1842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учета сохранности и пополнения товарно-материальных ценностей</w:t>
            </w:r>
          </w:p>
        </w:tc>
        <w:tc>
          <w:tcPr>
            <w:tcW w:w="1575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зам. по АХР, и иные материально ответственные лица</w:t>
            </w:r>
          </w:p>
        </w:tc>
        <w:tc>
          <w:tcPr>
            <w:tcW w:w="693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2409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нерегулярная инвентаризация,</w:t>
            </w:r>
            <w:r w:rsidRPr="00901ED6">
              <w:rPr>
                <w:sz w:val="20"/>
                <w:szCs w:val="20"/>
              </w:rPr>
              <w:t xml:space="preserve"> наличие недостоверной вводящей в заблуждение информации</w:t>
            </w:r>
            <w:r>
              <w:rPr>
                <w:sz w:val="20"/>
                <w:szCs w:val="20"/>
              </w:rPr>
              <w:t>, неудовлетворительная  отчетность и документация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злоупотребление должностями и полномочиями, мошенничество в процессе инвентаризации</w:t>
            </w:r>
          </w:p>
        </w:tc>
        <w:tc>
          <w:tcPr>
            <w:tcW w:w="156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хищение и порча, сговор с поставщикам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подрядчиками, исполнителями),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ненужного оборудования, ложные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работ,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манипулирование данными</w:t>
            </w:r>
          </w:p>
        </w:tc>
        <w:tc>
          <w:tcPr>
            <w:tcW w:w="85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70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разбирательства,  проведение дополнительных проверок,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виновных лиц к  установленной законом ответственности, замена членов комиссии, снижение уровня доверия к членам комиссии</w:t>
            </w:r>
          </w:p>
        </w:tc>
      </w:tr>
      <w:tr w:rsidR="009E161E" w:rsidTr="009E161E">
        <w:trPr>
          <w:trHeight w:val="296"/>
        </w:trPr>
        <w:tc>
          <w:tcPr>
            <w:tcW w:w="1277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и эффективное использование </w:t>
            </w:r>
            <w:proofErr w:type="gramStart"/>
            <w:r>
              <w:rPr>
                <w:sz w:val="20"/>
                <w:szCs w:val="20"/>
              </w:rPr>
              <w:t>бюджетных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</w:t>
            </w:r>
            <w:proofErr w:type="spellEnd"/>
          </w:p>
        </w:tc>
        <w:tc>
          <w:tcPr>
            <w:tcW w:w="1575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зам. по АХР</w:t>
            </w:r>
          </w:p>
        </w:tc>
        <w:tc>
          <w:tcPr>
            <w:tcW w:w="693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2409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нерегулярная инвентаризация,</w:t>
            </w:r>
            <w:r w:rsidRPr="00901ED6">
              <w:rPr>
                <w:sz w:val="20"/>
                <w:szCs w:val="20"/>
              </w:rPr>
              <w:t xml:space="preserve"> наличие недостоверной вводящей в заблуждение информации</w:t>
            </w:r>
            <w:r>
              <w:rPr>
                <w:sz w:val="20"/>
                <w:szCs w:val="20"/>
              </w:rPr>
              <w:t>, неудовлетворительная  отчетность и документация</w:t>
            </w:r>
          </w:p>
        </w:tc>
        <w:tc>
          <w:tcPr>
            <w:tcW w:w="1276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злоупотребление должностями и полномочиями, мошенничество в процессе инвентаризации</w:t>
            </w:r>
          </w:p>
        </w:tc>
        <w:tc>
          <w:tcPr>
            <w:tcW w:w="156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хищение и порча, манипулирование данными, действия в обход критериев выделения</w:t>
            </w:r>
          </w:p>
        </w:tc>
        <w:tc>
          <w:tcPr>
            <w:tcW w:w="850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701" w:type="dxa"/>
          </w:tcPr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судебные разбирательства, проведение дополнительных проверок, недостаток в пополнении учебно-материальной базы МАДОУ,</w:t>
            </w:r>
          </w:p>
          <w:p w:rsidR="009E161E" w:rsidRDefault="009E161E" w:rsidP="009E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качества образовательного процесса, привлечение виновных лиц к  установленной законом ответственности</w:t>
            </w:r>
          </w:p>
        </w:tc>
      </w:tr>
    </w:tbl>
    <w:p w:rsidR="009E161E" w:rsidRDefault="009E161E" w:rsidP="009E161E">
      <w:pPr>
        <w:jc w:val="center"/>
        <w:rPr>
          <w:sz w:val="20"/>
          <w:szCs w:val="20"/>
        </w:rPr>
      </w:pPr>
    </w:p>
    <w:p w:rsidR="004875B9" w:rsidRDefault="004875B9"/>
    <w:p w:rsidR="009E161E" w:rsidRDefault="009E161E"/>
    <w:p w:rsidR="009E161E" w:rsidRDefault="009E161E">
      <w:r>
        <w:rPr>
          <w:noProof/>
        </w:rPr>
        <w:lastRenderedPageBreak/>
        <w:drawing>
          <wp:inline distT="0" distB="0" distL="0" distR="0">
            <wp:extent cx="9791700" cy="7121236"/>
            <wp:effectExtent l="19050" t="0" r="0" b="0"/>
            <wp:docPr id="1" name="Рисунок 1" descr="C:\Users\DOU-176\Desktop\к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-176\Desktop\к\ск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584" cy="712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61E" w:rsidSect="009E161E">
      <w:pgSz w:w="16838" w:h="11906" w:orient="landscape"/>
      <w:pgMar w:top="567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3D7"/>
    <w:multiLevelType w:val="hybridMultilevel"/>
    <w:tmpl w:val="94668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759"/>
    <w:rsid w:val="00447FF5"/>
    <w:rsid w:val="004875B9"/>
    <w:rsid w:val="00650FC6"/>
    <w:rsid w:val="00706759"/>
    <w:rsid w:val="009E161E"/>
    <w:rsid w:val="00D9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161E"/>
    <w:pPr>
      <w:keepNext/>
      <w:jc w:val="center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6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E16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9E1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176t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DOU-176</dc:creator>
  <cp:keywords/>
  <dc:description/>
  <cp:lastModifiedBy>DOU-176</cp:lastModifiedBy>
  <cp:revision>3</cp:revision>
  <dcterms:created xsi:type="dcterms:W3CDTF">2021-02-15T07:07:00Z</dcterms:created>
  <dcterms:modified xsi:type="dcterms:W3CDTF">2021-02-15T07:32:00Z</dcterms:modified>
</cp:coreProperties>
</file>